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FB" w:rsidRDefault="00D011FB" w:rsidP="00AB7159">
      <w:pPr>
        <w:tabs>
          <w:tab w:val="left" w:pos="4820"/>
        </w:tabs>
        <w:ind w:right="459"/>
        <w:contextualSpacing/>
        <w:jc w:val="center"/>
      </w:pPr>
      <w:r>
        <w:t xml:space="preserve">Пояснительная записка </w:t>
      </w:r>
    </w:p>
    <w:p w:rsidR="00D011FB" w:rsidRPr="001D43FE" w:rsidRDefault="00D011FB" w:rsidP="00AB7159">
      <w:pPr>
        <w:tabs>
          <w:tab w:val="left" w:pos="4820"/>
        </w:tabs>
        <w:ind w:right="459"/>
        <w:contextualSpacing/>
        <w:jc w:val="center"/>
        <w:rPr>
          <w:i/>
          <w:iCs/>
        </w:rPr>
      </w:pPr>
      <w:r>
        <w:t xml:space="preserve">к проекту постановления администрации Кондинского района </w:t>
      </w:r>
      <w:r w:rsidRPr="001D43FE">
        <w:t xml:space="preserve">«Об утверждении порядка выдачи разрешений на производство земляных </w:t>
      </w:r>
      <w:r>
        <w:t xml:space="preserve"> </w:t>
      </w:r>
      <w:r w:rsidRPr="001D43FE">
        <w:t xml:space="preserve">работ на территории городского поселения </w:t>
      </w:r>
      <w:proofErr w:type="gramStart"/>
      <w:r w:rsidRPr="001D43FE">
        <w:t>Междуреченский</w:t>
      </w:r>
      <w:proofErr w:type="gramEnd"/>
      <w:r>
        <w:t>»</w:t>
      </w:r>
    </w:p>
    <w:p w:rsidR="00D011FB" w:rsidRPr="00251FE4" w:rsidRDefault="00D011FB" w:rsidP="00AB7159">
      <w:pPr>
        <w:autoSpaceDE w:val="0"/>
        <w:autoSpaceDN w:val="0"/>
        <w:jc w:val="both"/>
        <w:rPr>
          <w:i/>
          <w:iCs/>
          <w:sz w:val="18"/>
          <w:szCs w:val="18"/>
        </w:rPr>
      </w:pPr>
    </w:p>
    <w:p w:rsidR="00757160" w:rsidRPr="00177E32" w:rsidRDefault="00D011FB" w:rsidP="00AB7159">
      <w:pPr>
        <w:tabs>
          <w:tab w:val="left" w:pos="1560"/>
        </w:tabs>
        <w:ind w:firstLine="567"/>
        <w:contextualSpacing/>
        <w:jc w:val="both"/>
      </w:pPr>
      <w:r w:rsidRPr="008F6F3C">
        <w:t xml:space="preserve">Настоящий проект разработан в соответствии с постановлением Правительства Ханты-Мансийского округа – </w:t>
      </w:r>
      <w:proofErr w:type="spellStart"/>
      <w:r w:rsidRPr="008F6F3C">
        <w:t>Югры</w:t>
      </w:r>
      <w:proofErr w:type="spellEnd"/>
      <w:r w:rsidRPr="008F6F3C">
        <w:t xml:space="preserve"> от 11.07.2014 № 257-п «Об установлении случаев, при </w:t>
      </w:r>
      <w:r w:rsidRPr="00177E32">
        <w:t xml:space="preserve">которых не требуется получение разрешения на строительство на территории Ханты-Мансийского автономного округа – </w:t>
      </w:r>
      <w:proofErr w:type="spellStart"/>
      <w:r w:rsidRPr="00177E32">
        <w:t>Югры</w:t>
      </w:r>
      <w:proofErr w:type="spellEnd"/>
      <w:r w:rsidRPr="00177E32">
        <w:t xml:space="preserve">», постановлением Правительства Ханты-Мансийского автономного округа – </w:t>
      </w:r>
      <w:proofErr w:type="spellStart"/>
      <w:r w:rsidRPr="00177E32">
        <w:t>Югры</w:t>
      </w:r>
      <w:proofErr w:type="spellEnd"/>
      <w:r w:rsidRPr="00177E32">
        <w:t xml:space="preserve"> от 19.06.2015 N 174-п "О порядке и условиях размещения объектов, виды которых установлены Правительством Российской </w:t>
      </w:r>
      <w:proofErr w:type="gramStart"/>
      <w:r w:rsidRPr="00177E32">
        <w:t>Федерации</w:t>
      </w:r>
      <w:proofErr w:type="gramEnd"/>
      <w:r w:rsidRPr="00177E32">
        <w:t xml:space="preserve"> и размещение которых может осуществляться на землях </w:t>
      </w:r>
      <w:proofErr w:type="gramStart"/>
      <w:r w:rsidRPr="00177E32">
        <w:t xml:space="preserve">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Ханты-Мансийском автономном округе - </w:t>
      </w:r>
      <w:proofErr w:type="spellStart"/>
      <w:r w:rsidRPr="00177E32">
        <w:t>Югре</w:t>
      </w:r>
      <w:proofErr w:type="spellEnd"/>
      <w:r w:rsidRPr="00177E32">
        <w:t xml:space="preserve">", </w:t>
      </w:r>
      <w:hyperlink r:id="rId4" w:history="1">
        <w:r w:rsidRPr="00177E32">
          <w:rPr>
            <w:color w:val="0000FF"/>
          </w:rPr>
          <w:t>решением</w:t>
        </w:r>
      </w:hyperlink>
      <w:r w:rsidRPr="00177E32">
        <w:t xml:space="preserve"> Совета депутатов муниципального образования городское поселение  Междуреченский от 06.06.2017 года №305 «Об утверждении правил благоустройства территории муниципального образования городское поселение Междуреченский».</w:t>
      </w:r>
      <w:r w:rsidR="00757160" w:rsidRPr="00177E32">
        <w:t xml:space="preserve"> </w:t>
      </w:r>
      <w:proofErr w:type="gramEnd"/>
    </w:p>
    <w:p w:rsidR="00C20ED6" w:rsidRDefault="00C1483C" w:rsidP="00AB7159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77E32">
        <w:t>Работы, связанные с разрытием грунта или вскрытием дорожных покрытий, следует производить только при наличии письменного разрешения (ордера на проведение</w:t>
      </w:r>
      <w:r w:rsidRPr="00295D16">
        <w:t xml:space="preserve"> земляных </w:t>
      </w:r>
      <w:r w:rsidRPr="00A310E3">
        <w:t xml:space="preserve">работ), выданного администрацией муниципального образования, за исключением случаев, когда указанные работы осуществляются на основании документов, выданных в соответствии с федеральным законодательством. </w:t>
      </w:r>
    </w:p>
    <w:p w:rsidR="00163A11" w:rsidRPr="00A310E3" w:rsidRDefault="00295D16" w:rsidP="00AB7159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A310E3">
        <w:t xml:space="preserve">Разрешение на производство земляных работ </w:t>
      </w:r>
      <w:r w:rsidR="00C20ED6">
        <w:t xml:space="preserve">ранее </w:t>
      </w:r>
      <w:r w:rsidRPr="00A310E3">
        <w:t>выдавало</w:t>
      </w:r>
      <w:r w:rsidR="00163A11" w:rsidRPr="00A310E3">
        <w:t xml:space="preserve">сь в рамках </w:t>
      </w:r>
      <w:r w:rsidR="00C20ED6">
        <w:t xml:space="preserve">предоставления </w:t>
      </w:r>
      <w:r w:rsidR="00163A11" w:rsidRPr="00A310E3">
        <w:t>муниципальн</w:t>
      </w:r>
      <w:r w:rsidR="00C20ED6">
        <w:t>ой</w:t>
      </w:r>
      <w:r w:rsidR="00163A11" w:rsidRPr="00A310E3">
        <w:t xml:space="preserve"> услуг</w:t>
      </w:r>
      <w:r w:rsidR="00C20ED6">
        <w:t>и</w:t>
      </w:r>
      <w:r w:rsidR="00163A11" w:rsidRPr="00A310E3">
        <w:t xml:space="preserve">. </w:t>
      </w:r>
      <w:proofErr w:type="gramStart"/>
      <w:r w:rsidR="00AB7159">
        <w:t>Проблема</w:t>
      </w:r>
      <w:proofErr w:type="gramEnd"/>
      <w:r w:rsidR="00AB7159">
        <w:t xml:space="preserve"> на решение которой направлено предлагаемое правовое регулирование возникла, после исключения муниципальной услуги из реестра муниципальных услуг, утвержденного постановлением администрации Кондинского района от 09.06.2015 № 662. В связи с этим возникает необходимость определения последовательности взаимодействия между заявителем и органом местного самоуправления и требований к проведению земляных работ. Оценка негативных эффектов от наличия проблемы высокая.</w:t>
      </w:r>
    </w:p>
    <w:p w:rsidR="008F6F3C" w:rsidRPr="009E48FC" w:rsidRDefault="008F6F3C" w:rsidP="00AB7159">
      <w:pPr>
        <w:pStyle w:val="a3"/>
        <w:spacing w:before="0" w:beforeAutospacing="0" w:after="0" w:afterAutospacing="0"/>
        <w:ind w:firstLine="567"/>
        <w:jc w:val="both"/>
      </w:pPr>
      <w:r w:rsidRPr="00A310E3">
        <w:t>Настоящий порядок</w:t>
      </w:r>
      <w:r w:rsidRPr="009E48FC">
        <w:t xml:space="preserve"> распространяется на физически</w:t>
      </w:r>
      <w:r w:rsidR="00AB7159">
        <w:t>х</w:t>
      </w:r>
      <w:r w:rsidRPr="009E48FC">
        <w:t xml:space="preserve"> и юридически</w:t>
      </w:r>
      <w:r w:rsidR="00AB7159">
        <w:t>х</w:t>
      </w:r>
      <w:r w:rsidRPr="009E48FC">
        <w:t xml:space="preserve"> лиц независимо от их организационно-правовой формы и формы собственности при производстве земляных работ, связанных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проведение работ по благоустройству территории и др.)</w:t>
      </w:r>
      <w:r w:rsidR="008F519E" w:rsidRPr="009E48FC">
        <w:t xml:space="preserve"> (далее заявители).</w:t>
      </w:r>
    </w:p>
    <w:p w:rsidR="009E48FC" w:rsidRPr="009E48FC" w:rsidRDefault="009E48FC" w:rsidP="00AB7159">
      <w:pPr>
        <w:ind w:firstLine="567"/>
        <w:contextualSpacing/>
        <w:jc w:val="both"/>
        <w:rPr>
          <w:color w:val="000000"/>
        </w:rPr>
      </w:pPr>
      <w:r w:rsidRPr="009E48FC">
        <w:t>Для получения разрешения на производство земляных работ заявителю необходимо предоставить пакет документов в Управление</w:t>
      </w:r>
      <w:r w:rsidR="00A310E3">
        <w:t xml:space="preserve">, в данном пакете документов предусматривается, в том числе и согласование с </w:t>
      </w:r>
      <w:r w:rsidR="00A310E3" w:rsidRPr="00A310E3">
        <w:t xml:space="preserve"> органами коммунального комплекса, связи и электроснабжения</w:t>
      </w:r>
      <w:r>
        <w:t xml:space="preserve">. После проведения земляных работ </w:t>
      </w:r>
      <w:r w:rsidRPr="009E48FC">
        <w:t>заявител</w:t>
      </w:r>
      <w:r w:rsidR="00A310E3">
        <w:t>ь обязан</w:t>
      </w:r>
      <w:r w:rsidRPr="009E48FC">
        <w:t xml:space="preserve"> восстанов</w:t>
      </w:r>
      <w:r>
        <w:t xml:space="preserve">ить благоустройство в указанные сроки. </w:t>
      </w:r>
      <w:r w:rsidRPr="009E48FC">
        <w:rPr>
          <w:color w:val="000000"/>
        </w:rPr>
        <w:t xml:space="preserve">Лица, виновные в нарушении положений настоящего Порядка, привлекаются к ответственности в соответствии с законодательством Российской Федерации и Ханты-Мансийского автономного округа - </w:t>
      </w:r>
      <w:proofErr w:type="spellStart"/>
      <w:r w:rsidRPr="009E48FC">
        <w:rPr>
          <w:color w:val="000000"/>
        </w:rPr>
        <w:t>Югры</w:t>
      </w:r>
      <w:proofErr w:type="spellEnd"/>
      <w:r w:rsidRPr="009E48FC">
        <w:rPr>
          <w:color w:val="000000"/>
        </w:rPr>
        <w:t>.</w:t>
      </w:r>
      <w:r w:rsidR="00652CD9">
        <w:rPr>
          <w:color w:val="000000"/>
        </w:rPr>
        <w:t xml:space="preserve"> </w:t>
      </w:r>
    </w:p>
    <w:p w:rsidR="003D14CF" w:rsidRDefault="00652CD9" w:rsidP="00AB7159">
      <w:pPr>
        <w:pStyle w:val="ConsPlusNormal"/>
        <w:ind w:firstLine="709"/>
        <w:jc w:val="both"/>
        <w:rPr>
          <w:szCs w:val="18"/>
        </w:rPr>
      </w:pPr>
      <w:r>
        <w:rPr>
          <w:szCs w:val="18"/>
        </w:rPr>
        <w:t>Р</w:t>
      </w:r>
      <w:r w:rsidR="009E48FC" w:rsidRPr="00552F30">
        <w:rPr>
          <w:szCs w:val="18"/>
        </w:rPr>
        <w:t>асход</w:t>
      </w:r>
      <w:r w:rsidR="003D14CF">
        <w:rPr>
          <w:szCs w:val="18"/>
        </w:rPr>
        <w:t>ами</w:t>
      </w:r>
      <w:r w:rsidR="009E48FC" w:rsidRPr="00552F30">
        <w:rPr>
          <w:szCs w:val="18"/>
        </w:rPr>
        <w:t xml:space="preserve">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</w:t>
      </w:r>
      <w:r>
        <w:rPr>
          <w:szCs w:val="18"/>
        </w:rPr>
        <w:t>будут</w:t>
      </w:r>
      <w:r w:rsidR="003D14CF">
        <w:rPr>
          <w:szCs w:val="18"/>
        </w:rPr>
        <w:t>:</w:t>
      </w:r>
    </w:p>
    <w:p w:rsidR="00A310E3" w:rsidRDefault="00652CD9" w:rsidP="00AB7159">
      <w:pPr>
        <w:pStyle w:val="ConsPlusNormal"/>
        <w:ind w:firstLine="709"/>
        <w:jc w:val="both"/>
        <w:rPr>
          <w:szCs w:val="24"/>
        </w:rPr>
      </w:pPr>
      <w:r>
        <w:rPr>
          <w:szCs w:val="18"/>
        </w:rPr>
        <w:t xml:space="preserve"> </w:t>
      </w:r>
      <w:proofErr w:type="gramStart"/>
      <w:r w:rsidR="003D14CF">
        <w:rPr>
          <w:szCs w:val="18"/>
        </w:rPr>
        <w:t>информационные</w:t>
      </w:r>
      <w:proofErr w:type="gramEnd"/>
      <w:r w:rsidR="003D14CF">
        <w:rPr>
          <w:szCs w:val="18"/>
        </w:rPr>
        <w:t xml:space="preserve">, связанные с подготовкой и предоставлением пакета документов, </w:t>
      </w:r>
      <w:r w:rsidR="003D14CF" w:rsidRPr="00A310E3">
        <w:rPr>
          <w:szCs w:val="24"/>
        </w:rPr>
        <w:t xml:space="preserve">единовременного характера. </w:t>
      </w:r>
    </w:p>
    <w:p w:rsidR="009E48FC" w:rsidRPr="00387C0C" w:rsidRDefault="00C20ED6" w:rsidP="00AB7159">
      <w:pPr>
        <w:pStyle w:val="ConsPlusNormal"/>
        <w:ind w:firstLine="709"/>
        <w:jc w:val="both"/>
        <w:rPr>
          <w:szCs w:val="24"/>
        </w:rPr>
      </w:pPr>
      <w:r w:rsidRPr="00387C0C">
        <w:rPr>
          <w:szCs w:val="24"/>
        </w:rPr>
        <w:t>Расходы, связанные с восстановлением благоустройства, поврежденного в результате проводимых земляных работ заявителем</w:t>
      </w:r>
      <w:r w:rsidR="003D14CF" w:rsidRPr="00387C0C">
        <w:rPr>
          <w:szCs w:val="24"/>
        </w:rPr>
        <w:t>.</w:t>
      </w:r>
      <w:r w:rsidR="00A310E3" w:rsidRPr="00387C0C">
        <w:rPr>
          <w:szCs w:val="24"/>
        </w:rPr>
        <w:t xml:space="preserve"> </w:t>
      </w:r>
    </w:p>
    <w:p w:rsidR="003D14CF" w:rsidRPr="00387C0C" w:rsidRDefault="00A310E3" w:rsidP="00AB7159">
      <w:pPr>
        <w:pStyle w:val="ConsPlusNormal"/>
        <w:ind w:firstLine="709"/>
        <w:jc w:val="both"/>
        <w:rPr>
          <w:szCs w:val="24"/>
        </w:rPr>
      </w:pPr>
      <w:r w:rsidRPr="00387C0C">
        <w:rPr>
          <w:szCs w:val="24"/>
        </w:rPr>
        <w:t>При отсутствии регулирования в данной с</w:t>
      </w:r>
      <w:r w:rsidR="00C20ED6" w:rsidRPr="00387C0C">
        <w:rPr>
          <w:szCs w:val="24"/>
        </w:rPr>
        <w:t>фере</w:t>
      </w:r>
      <w:r w:rsidRPr="00387C0C">
        <w:rPr>
          <w:szCs w:val="24"/>
        </w:rPr>
        <w:t xml:space="preserve">, </w:t>
      </w:r>
      <w:r w:rsidR="00C20ED6" w:rsidRPr="00387C0C">
        <w:rPr>
          <w:szCs w:val="24"/>
        </w:rPr>
        <w:t xml:space="preserve">создается </w:t>
      </w:r>
      <w:r w:rsidR="00AB7159">
        <w:rPr>
          <w:szCs w:val="24"/>
        </w:rPr>
        <w:t>риск</w:t>
      </w:r>
      <w:r w:rsidR="00C20ED6" w:rsidRPr="00387C0C">
        <w:rPr>
          <w:szCs w:val="24"/>
        </w:rPr>
        <w:t xml:space="preserve"> возникновения аварийных ситуаций </w:t>
      </w:r>
      <w:r w:rsidR="005859A5">
        <w:rPr>
          <w:szCs w:val="24"/>
        </w:rPr>
        <w:t>в</w:t>
      </w:r>
      <w:r w:rsidR="00C20ED6" w:rsidRPr="00387C0C">
        <w:rPr>
          <w:szCs w:val="24"/>
        </w:rPr>
        <w:t xml:space="preserve"> сфере жилищно-коммунальной инфраструктуры, а так же ухудшения качества благоустройства территории муниципального образования в целом</w:t>
      </w:r>
      <w:r w:rsidR="00CA12B7" w:rsidRPr="00387C0C">
        <w:rPr>
          <w:szCs w:val="24"/>
        </w:rPr>
        <w:t>.</w:t>
      </w:r>
    </w:p>
    <w:p w:rsidR="00C1483C" w:rsidRPr="00387C0C" w:rsidRDefault="00C1483C" w:rsidP="00AB7159">
      <w:pPr>
        <w:pStyle w:val="a3"/>
        <w:spacing w:before="0" w:beforeAutospacing="0" w:after="0" w:afterAutospacing="0"/>
        <w:ind w:firstLine="567"/>
        <w:jc w:val="both"/>
      </w:pPr>
    </w:p>
    <w:p w:rsidR="00A310E3" w:rsidRPr="00387C0C" w:rsidRDefault="00A310E3" w:rsidP="00AB7159">
      <w:pPr>
        <w:pStyle w:val="a3"/>
        <w:spacing w:before="0" w:beforeAutospacing="0" w:after="0" w:afterAutospacing="0"/>
        <w:ind w:firstLine="567"/>
        <w:jc w:val="both"/>
      </w:pPr>
    </w:p>
    <w:p w:rsidR="00387C0C" w:rsidRPr="00387C0C" w:rsidRDefault="00387C0C" w:rsidP="00AB7159">
      <w:pPr>
        <w:tabs>
          <w:tab w:val="left" w:pos="3600"/>
        </w:tabs>
      </w:pPr>
      <w:r w:rsidRPr="00387C0C">
        <w:t xml:space="preserve">Заместитель начальника Управления </w:t>
      </w:r>
    </w:p>
    <w:p w:rsidR="00387C0C" w:rsidRPr="00387C0C" w:rsidRDefault="00387C0C" w:rsidP="00AB7159">
      <w:pPr>
        <w:tabs>
          <w:tab w:val="left" w:pos="3600"/>
        </w:tabs>
      </w:pPr>
      <w:r w:rsidRPr="00387C0C">
        <w:t>архитектуры и градостроительства</w:t>
      </w:r>
      <w:r w:rsidRPr="00387C0C">
        <w:tab/>
        <w:t xml:space="preserve">                                                                  Н.С. Соколова</w:t>
      </w:r>
    </w:p>
    <w:p w:rsidR="00524A67" w:rsidRPr="00387C0C" w:rsidRDefault="00524A67" w:rsidP="00AB7159">
      <w:pPr>
        <w:pStyle w:val="a3"/>
        <w:spacing w:before="0" w:beforeAutospacing="0" w:after="0" w:afterAutospacing="0"/>
        <w:jc w:val="both"/>
      </w:pPr>
    </w:p>
    <w:sectPr w:rsidR="00524A67" w:rsidRPr="00387C0C" w:rsidSect="00AB7159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011FB"/>
    <w:rsid w:val="00163A11"/>
    <w:rsid w:val="00177E32"/>
    <w:rsid w:val="00295D16"/>
    <w:rsid w:val="00387C0C"/>
    <w:rsid w:val="003D14CF"/>
    <w:rsid w:val="004C311F"/>
    <w:rsid w:val="0051560E"/>
    <w:rsid w:val="00524A67"/>
    <w:rsid w:val="005859A5"/>
    <w:rsid w:val="005F48E0"/>
    <w:rsid w:val="00652CD9"/>
    <w:rsid w:val="006C0AB8"/>
    <w:rsid w:val="00737A3F"/>
    <w:rsid w:val="00757160"/>
    <w:rsid w:val="00757F02"/>
    <w:rsid w:val="007D667A"/>
    <w:rsid w:val="008F519E"/>
    <w:rsid w:val="008F6F3C"/>
    <w:rsid w:val="009E48FC"/>
    <w:rsid w:val="00A310E3"/>
    <w:rsid w:val="00AB7159"/>
    <w:rsid w:val="00C1483C"/>
    <w:rsid w:val="00C20ED6"/>
    <w:rsid w:val="00CA12B7"/>
    <w:rsid w:val="00D011FB"/>
    <w:rsid w:val="00D2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01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8F6F3C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9E48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7BC39CDD85E9B9A62198EF376BF55F4F5E5C2BD2157815E6EFEE92957400B03ACFDB6468E145F26460DB346DCy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7</cp:revision>
  <cp:lastPrinted>2018-10-01T05:41:00Z</cp:lastPrinted>
  <dcterms:created xsi:type="dcterms:W3CDTF">2018-08-31T08:34:00Z</dcterms:created>
  <dcterms:modified xsi:type="dcterms:W3CDTF">2018-10-01T05:42:00Z</dcterms:modified>
</cp:coreProperties>
</file>